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59" w:rsidRPr="00DB6044" w:rsidRDefault="00F13059" w:rsidP="00F13059">
      <w:pPr>
        <w:spacing w:after="0" w:line="240" w:lineRule="auto"/>
        <w:jc w:val="center"/>
        <w:rPr>
          <w:rStyle w:val="fontstyle01"/>
        </w:rPr>
      </w:pPr>
      <w:r w:rsidRPr="00DB6044">
        <w:rPr>
          <w:rStyle w:val="fontstyle01"/>
        </w:rPr>
        <w:t>BÀI TUYÊN TRUYỀN</w:t>
      </w:r>
    </w:p>
    <w:p w:rsidR="00F13059" w:rsidRPr="00DB6044" w:rsidRDefault="00F13059" w:rsidP="00F13059">
      <w:pPr>
        <w:spacing w:after="0" w:line="240" w:lineRule="auto"/>
        <w:jc w:val="center"/>
        <w:rPr>
          <w:rStyle w:val="fontstyle01"/>
        </w:rPr>
      </w:pPr>
      <w:r w:rsidRPr="00DB6044">
        <w:rPr>
          <w:rStyle w:val="fontstyle01"/>
        </w:rPr>
        <w:t>V/v phòng</w:t>
      </w:r>
      <w:r>
        <w:rPr>
          <w:rStyle w:val="fontstyle01"/>
        </w:rPr>
        <w:t>,</w:t>
      </w:r>
      <w:r w:rsidRPr="00DB6044">
        <w:rPr>
          <w:rStyle w:val="fontstyle01"/>
        </w:rPr>
        <w:t xml:space="preserve"> chống dịch viêm đường hô hấp cấp do</w:t>
      </w:r>
      <w:r w:rsidRPr="00DB6044">
        <w:rPr>
          <w:rStyle w:val="fontstyle31"/>
        </w:rPr>
        <w:t xml:space="preserve"> </w:t>
      </w:r>
      <w:r w:rsidRPr="00DB6044">
        <w:rPr>
          <w:rStyle w:val="fontstyle31"/>
          <w:b/>
        </w:rPr>
        <w:t>chủng mới virus Corona</w:t>
      </w:r>
    </w:p>
    <w:p w:rsidR="00F13059" w:rsidRPr="00DB6044" w:rsidRDefault="00F13059" w:rsidP="00F13059">
      <w:pPr>
        <w:spacing w:after="0" w:line="240" w:lineRule="auto"/>
        <w:jc w:val="both"/>
        <w:rPr>
          <w:rStyle w:val="fontstyle01"/>
        </w:rPr>
      </w:pPr>
      <w:r w:rsidRPr="00DB6044">
        <w:rPr>
          <w:rStyle w:val="fontstyle01"/>
        </w:rPr>
        <w:tab/>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Đại dịch Covid-19 còn được gọi là dịch viêm phổi cấp do chủng mới của virus corona hay dịch virus corona Vũ Hán, là một đại dịch truyền nhiễm gây ra bởi virus SARS-CoV-2. Dịch bắt đầu bùng phát từ tháng 12 năm 2019 tại thành phố Vũ Hán thuộc tỉnh Hồ Bắc ở miền Trung Trung Quốc sau đó lây lan ra  nhiều quốc gia và vùng lãnh thổ.</w:t>
      </w:r>
    </w:p>
    <w:p w:rsidR="00F13059" w:rsidRPr="00F13059" w:rsidRDefault="00F13059" w:rsidP="00F13059">
      <w:pPr>
        <w:shd w:val="clear" w:color="auto" w:fill="FFFFFF"/>
        <w:spacing w:after="0" w:line="240" w:lineRule="auto"/>
        <w:ind w:firstLine="720"/>
        <w:jc w:val="both"/>
        <w:rPr>
          <w:rFonts w:eastAsia="Times New Roman" w:cs="Times New Roman"/>
          <w:color w:val="111111"/>
          <w:szCs w:val="28"/>
        </w:rPr>
      </w:pPr>
      <w:r w:rsidRPr="00F13059">
        <w:rPr>
          <w:rFonts w:eastAsia="Times New Roman" w:cs="Times New Roman"/>
          <w:color w:val="111111"/>
          <w:szCs w:val="28"/>
        </w:rPr>
        <w:t>Dịch bệnh được xác định khi một nhóm người bị viêm phổi không rõ nguyên nhân, đã tiếp xúc chủ yếu với những người buôn bán làm việc tại chợ bán buôn hải sản Hoa Nam, nơi bán động vật sống và được cho là địa điểm bùng phát dịch bệnh đầu tiên. Các nhà khoa học Trung Quốc sau đó đã phân lập được một loại coronavirus mới, được WHO lúc đó tạm thời gọi là 2019-nCoV, có trình tự gen giống ít nhất </w:t>
      </w:r>
      <w:r w:rsidRPr="00F13059">
        <w:rPr>
          <w:rFonts w:eastAsia="Times New Roman" w:cs="Times New Roman"/>
          <w:i/>
          <w:iCs/>
          <w:color w:val="111111"/>
          <w:szCs w:val="28"/>
        </w:rPr>
        <w:t>7</w:t>
      </w:r>
      <w:r w:rsidRPr="00F13059">
        <w:rPr>
          <w:rFonts w:eastAsia="Times New Roman" w:cs="Times New Roman"/>
          <w:color w:val="111111"/>
          <w:szCs w:val="28"/>
        </w:rPr>
        <w:t>9,5% với SARS-CoV trước đây.</w:t>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Sự lây nhiễm từ người sang người đã được xác nhận cùng với tỉ lệ bùng phát dịch tăng nhanh vào giữa tháng 1 năm 2020. Thời gian ủ bệnh từ 2 đến 14 ngày, đã có bằng chứng rằng bệnh có thể truyền nhiễm trong khoảng thời gian này và trong vài ngày sau khi hồi phục. Triệu chứng phổ biến của bệnh bao gồm: sốt, ho và khó thở, có thể gây thiệt mạng trong trường hợp nghiêm trọng.</w:t>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Ngày 11 tháng 2 năm 2020, Ủy ban quốc tế về phân loại virus đã đặt tên chính thức cho chủng virus corona mới này là SARS CoV-2.</w:t>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Ngày 11 tháng 3 năm 2020, Tổ chức Y tế Thế giới (WHO) chính thức tuyên bố dịch Covid-19 là đại dịch toàn cầu.</w:t>
      </w:r>
    </w:p>
    <w:p w:rsid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Tại Việt Nam ngày 01/4/2020 Thủ tướng chính phủ công bố dịch COVID-19 bệnh truyền nhiễm nhóm A trên phạm vi cả nước. Thời gian sảy ra dịch bệnh từ ngày 23/01/2020, khi có ca mắc đầu tiên tại Việt Nam. </w:t>
      </w:r>
    </w:p>
    <w:p w:rsidR="008A4F46" w:rsidRPr="00F13059" w:rsidRDefault="008A4F46" w:rsidP="00F13059">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Ngày 28/01/2021 dịch bùng phát đợt 3 tại Hải Dương và Quảng NinhĐ Đây là chủng virut mới lây lan rất nhanh.</w:t>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Biện pháp phòng bệnh chính là mỗi người tự thực hiện các biện pháp phòng chống dịch sau đây để bảo vệ chính mình và toàn thể cộng đồng.</w:t>
      </w:r>
    </w:p>
    <w:p w:rsidR="00F13059" w:rsidRPr="00F13059" w:rsidRDefault="00F13059" w:rsidP="00F13059">
      <w:pPr>
        <w:shd w:val="clear" w:color="auto" w:fill="FFFFFF"/>
        <w:spacing w:after="0" w:line="240" w:lineRule="auto"/>
        <w:jc w:val="both"/>
        <w:rPr>
          <w:rFonts w:eastAsia="Times New Roman" w:cs="Times New Roman"/>
          <w:color w:val="111111"/>
          <w:szCs w:val="28"/>
        </w:rPr>
      </w:pPr>
      <w:r w:rsidRPr="00F13059">
        <w:rPr>
          <w:rFonts w:eastAsia="Times New Roman" w:cs="Times New Roman"/>
          <w:b/>
          <w:bCs/>
          <w:color w:val="111111"/>
          <w:szCs w:val="28"/>
        </w:rPr>
        <w:t>Cách phòng ngừa COVID-19 </w:t>
      </w:r>
    </w:p>
    <w:p w:rsidR="00F13059" w:rsidRPr="00F13059" w:rsidRDefault="00F13059" w:rsidP="00F13059">
      <w:pPr>
        <w:shd w:val="clear" w:color="auto" w:fill="FFFFFF"/>
        <w:spacing w:before="225" w:after="225" w:line="240" w:lineRule="auto"/>
        <w:jc w:val="both"/>
        <w:rPr>
          <w:rFonts w:eastAsia="Times New Roman" w:cs="Times New Roman"/>
          <w:color w:val="111111"/>
          <w:szCs w:val="28"/>
        </w:rPr>
      </w:pPr>
      <w:r w:rsidRPr="00F13059">
        <w:rPr>
          <w:rFonts w:eastAsia="Times New Roman" w:cs="Times New Roman"/>
          <w:color w:val="111111"/>
          <w:szCs w:val="28"/>
        </w:rPr>
        <w:t>Mỗi cá nhân có thể tự bảo vệ mình thông qua các biện pháp dưới đây: </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Duy trì khoảng cách giao tiếp từ 1-2 mét, đặc biệt là những người đang ho, hắt hơi và bị sốt. </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Luôn đeo khẩu trang đúng cách khi đi ra khỏi nhà.</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lastRenderedPageBreak/>
        <w:t>-</w:t>
      </w:r>
      <w:r w:rsidRPr="00F13059">
        <w:rPr>
          <w:rFonts w:eastAsia="Times New Roman" w:cs="Times New Roman"/>
          <w:color w:val="111111"/>
          <w:szCs w:val="28"/>
        </w:rPr>
        <w:t xml:space="preserve"> Tránh đưa tay lên mắt, mũi và miệng. Che miệng và mũi khi ho hoặc hắt hơi bằng khăn giấy, khăn vải, khuỷu tay áo.</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Rửa tay thường xuyên bằng dung dịch rửa tay có cồn hoặc với xà phòng và nước. </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Tăng cường vận động, rèn luyện thể lực, bảo đảm chế độ ăn uống cân bằng, ngủ đủ giấc và thực hiện các biện pháp phòng ngừa bệnh cúm thông thường </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Vệ sinh thông thoáng nhà cửa, lau rửa các bề mặt hay tiếp xúc.</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Nếu có dấu hiệu sốt, ho, hắt hơi và khó thở, hãy tự cách ly tại nhà, đeo khẩu trang và gọi cho trạm y tế phường nơi mình sinh sống để được tư vấn khám và điều trị.</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Nếu bạn đi từ vùng có dịch bệnh trở về cần tự cách ly, theo dõi sức khỏe, khai báo y tế đầy đủ.</w:t>
      </w:r>
    </w:p>
    <w:p w:rsidR="00F13059" w:rsidRPr="00F13059" w:rsidRDefault="00F13059" w:rsidP="00A02E2B">
      <w:pPr>
        <w:shd w:val="clear" w:color="auto" w:fill="FFFFFF"/>
        <w:spacing w:after="0" w:line="240" w:lineRule="auto"/>
        <w:ind w:firstLine="720"/>
        <w:jc w:val="both"/>
        <w:rPr>
          <w:rFonts w:eastAsia="Times New Roman" w:cs="Times New Roman"/>
          <w:szCs w:val="28"/>
        </w:rPr>
      </w:pPr>
      <w:r w:rsidRPr="00F13059">
        <w:rPr>
          <w:rFonts w:eastAsia="Times New Roman" w:cs="Times New Roman"/>
          <w:szCs w:val="28"/>
        </w:rPr>
        <w:t>- Thực hiện khai báo y tế trực tuyến tại </w:t>
      </w:r>
      <w:hyperlink r:id="rId4" w:history="1">
        <w:r w:rsidRPr="00F13059">
          <w:rPr>
            <w:rFonts w:eastAsia="Times New Roman" w:cs="Times New Roman"/>
            <w:szCs w:val="28"/>
          </w:rPr>
          <w:t>http://tokhaiyte.vn</w:t>
        </w:r>
      </w:hyperlink>
      <w:r w:rsidRPr="00F13059">
        <w:rPr>
          <w:rFonts w:eastAsia="Times New Roman" w:cs="Times New Roman"/>
          <w:szCs w:val="28"/>
        </w:rPr>
        <w:t> hoặc tải ứng dụng NCOVI từ địa chỉ </w:t>
      </w:r>
      <w:hyperlink r:id="rId5" w:history="1">
        <w:r w:rsidRPr="00F13059">
          <w:rPr>
            <w:rFonts w:eastAsia="Times New Roman" w:cs="Times New Roman"/>
            <w:szCs w:val="28"/>
          </w:rPr>
          <w:t>http://ncovi.vn</w:t>
        </w:r>
      </w:hyperlink>
      <w:r w:rsidRPr="00F13059">
        <w:rPr>
          <w:rFonts w:eastAsia="Times New Roman" w:cs="Times New Roman"/>
          <w:szCs w:val="28"/>
        </w:rPr>
        <w:t> và thường xuyên cập nhật tình trạng sức khỏe của bản thân.</w:t>
      </w:r>
    </w:p>
    <w:p w:rsidR="00F13059" w:rsidRPr="00F13059" w:rsidRDefault="00F13059" w:rsidP="00A02E2B">
      <w:pPr>
        <w:shd w:val="clear" w:color="auto" w:fill="FFFFFF"/>
        <w:spacing w:after="0" w:line="240" w:lineRule="auto"/>
        <w:ind w:firstLine="720"/>
        <w:jc w:val="both"/>
        <w:rPr>
          <w:rFonts w:eastAsia="Times New Roman" w:cs="Times New Roman"/>
          <w:szCs w:val="28"/>
        </w:rPr>
      </w:pPr>
      <w:r w:rsidRPr="00F13059">
        <w:rPr>
          <w:rFonts w:eastAsia="Times New Roman" w:cs="Times New Roman"/>
          <w:szCs w:val="28"/>
        </w:rPr>
        <w:t>- Cài đặt ứng dụng Bluezone để cảnh báo nguy cơ lây nhiễm COVID-19, giúp bảo vệ bản thân và gia đình tai địa chỉ </w:t>
      </w:r>
      <w:hyperlink r:id="rId6" w:history="1">
        <w:r w:rsidRPr="00F13059">
          <w:rPr>
            <w:rFonts w:eastAsia="Times New Roman" w:cs="Times New Roman"/>
            <w:szCs w:val="28"/>
          </w:rPr>
          <w:t>http://www.bluezone.gov.v</w:t>
        </w:r>
      </w:hyperlink>
      <w:r w:rsidRPr="00F13059">
        <w:rPr>
          <w:rFonts w:eastAsia="Times New Roman" w:cs="Times New Roman"/>
          <w:szCs w:val="28"/>
        </w:rPr>
        <w:t>n</w:t>
      </w:r>
    </w:p>
    <w:p w:rsidR="00F13059" w:rsidRPr="00F13059" w:rsidRDefault="00F13059" w:rsidP="00F13059">
      <w:pPr>
        <w:shd w:val="clear" w:color="auto" w:fill="FFFFFF"/>
        <w:spacing w:after="0" w:line="240" w:lineRule="auto"/>
        <w:jc w:val="both"/>
        <w:rPr>
          <w:rFonts w:eastAsia="Times New Roman" w:cs="Times New Roman"/>
          <w:color w:val="111111"/>
          <w:szCs w:val="28"/>
        </w:rPr>
      </w:pPr>
      <w:r w:rsidRPr="00F13059">
        <w:rPr>
          <w:rFonts w:eastAsia="Times New Roman" w:cs="Times New Roman"/>
          <w:b/>
          <w:bCs/>
          <w:color w:val="111111"/>
          <w:szCs w:val="28"/>
        </w:rPr>
        <w:t>Điều tránh làm trong phòng ngừa và điều trị COVID-19 </w:t>
      </w:r>
    </w:p>
    <w:p w:rsidR="00F13059" w:rsidRPr="00F13059" w:rsidRDefault="00F13059" w:rsidP="00F13059">
      <w:pPr>
        <w:shd w:val="clear" w:color="auto" w:fill="FFFFFF"/>
        <w:spacing w:after="0" w:line="240" w:lineRule="auto"/>
        <w:jc w:val="both"/>
        <w:rPr>
          <w:rFonts w:eastAsia="Times New Roman" w:cs="Times New Roman"/>
          <w:color w:val="111111"/>
          <w:szCs w:val="28"/>
        </w:rPr>
      </w:pPr>
      <w:r w:rsidRPr="00F13059">
        <w:rPr>
          <w:rFonts w:eastAsia="Times New Roman" w:cs="Times New Roman"/>
          <w:color w:val="111111"/>
          <w:szCs w:val="28"/>
        </w:rPr>
        <w:t>Những biện pháp sau đây </w:t>
      </w:r>
      <w:r w:rsidRPr="00F13059">
        <w:rPr>
          <w:rFonts w:eastAsia="Times New Roman" w:cs="Times New Roman"/>
          <w:b/>
          <w:bCs/>
          <w:color w:val="111111"/>
          <w:szCs w:val="28"/>
        </w:rPr>
        <w:t>KHÔNG</w:t>
      </w:r>
      <w:r w:rsidRPr="00F13059">
        <w:rPr>
          <w:rFonts w:eastAsia="Times New Roman" w:cs="Times New Roman"/>
          <w:color w:val="111111"/>
          <w:szCs w:val="28"/>
        </w:rPr>
        <w:t> được khuyến cáo trong việc điều trị COVID-19 bởi chúng không có hiệu quả và có thể gây nguy hiểm: </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Hút thuốc.</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Tự mua thuốc hạ sốt hoặc cảm cúm về uống.</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Tự uống thuốc, ví dụ như kháng sinh, thuốc kháng vi rút, thuốc điều trị sốt rét Hydrochloroquin.</w:t>
      </w:r>
    </w:p>
    <w:p w:rsidR="00F13059" w:rsidRPr="00F13059" w:rsidRDefault="00F13059" w:rsidP="00A02E2B">
      <w:pPr>
        <w:shd w:val="clear" w:color="auto" w:fill="FFFFFF"/>
        <w:spacing w:before="225" w:after="225" w:line="240" w:lineRule="auto"/>
        <w:ind w:firstLine="720"/>
        <w:jc w:val="both"/>
        <w:rPr>
          <w:rFonts w:eastAsia="Times New Roman" w:cs="Times New Roman"/>
          <w:color w:val="111111"/>
          <w:szCs w:val="28"/>
        </w:rPr>
      </w:pPr>
      <w:r>
        <w:rPr>
          <w:rFonts w:eastAsia="Times New Roman" w:cs="Times New Roman"/>
          <w:color w:val="111111"/>
          <w:szCs w:val="28"/>
        </w:rPr>
        <w:t>-</w:t>
      </w:r>
      <w:r w:rsidRPr="00F13059">
        <w:rPr>
          <w:rFonts w:eastAsia="Times New Roman" w:cs="Times New Roman"/>
          <w:color w:val="111111"/>
          <w:szCs w:val="28"/>
        </w:rPr>
        <w:t xml:space="preserve"> Đeo nhiều khẩu trang cùng lúc để tối ưu mức bảo vệ. </w:t>
      </w:r>
    </w:p>
    <w:p w:rsidR="00F13059" w:rsidRPr="00F13059" w:rsidRDefault="00F13059" w:rsidP="00F13059">
      <w:pPr>
        <w:shd w:val="clear" w:color="auto" w:fill="FFFFFF"/>
        <w:spacing w:before="225" w:after="225" w:line="240" w:lineRule="auto"/>
        <w:ind w:firstLine="720"/>
        <w:jc w:val="both"/>
        <w:rPr>
          <w:rFonts w:eastAsia="Times New Roman" w:cs="Times New Roman"/>
          <w:color w:val="111111"/>
          <w:szCs w:val="28"/>
        </w:rPr>
      </w:pPr>
      <w:r w:rsidRPr="00F13059">
        <w:rPr>
          <w:rFonts w:eastAsia="Times New Roman" w:cs="Times New Roman"/>
          <w:color w:val="111111"/>
          <w:szCs w:val="28"/>
        </w:rPr>
        <w:t>Trong bất kì trường hợp nào, nếu bạn bị sốt, hắt hơi, ho kéo dài và cảm thấy khó thở, hãy đi khám để giảm thiểu nguy cơ bệnh trở nên nặng hơn và kể cho nhân v</w:t>
      </w:r>
      <w:r>
        <w:rPr>
          <w:rFonts w:eastAsia="Times New Roman" w:cs="Times New Roman"/>
          <w:color w:val="111111"/>
          <w:szCs w:val="28"/>
        </w:rPr>
        <w:t>iên y tế biết bạn đã đi những đâ</w:t>
      </w:r>
      <w:r w:rsidRPr="00F13059">
        <w:rPr>
          <w:rFonts w:eastAsia="Times New Roman" w:cs="Times New Roman"/>
          <w:color w:val="111111"/>
          <w:szCs w:val="28"/>
        </w:rPr>
        <w:t>u trong thời gian gần đây. </w:t>
      </w:r>
    </w:p>
    <w:p w:rsidR="00F13059" w:rsidRDefault="00F13059" w:rsidP="00F13059">
      <w:pPr>
        <w:spacing w:before="60" w:after="0" w:line="312" w:lineRule="auto"/>
        <w:ind w:firstLine="720"/>
        <w:jc w:val="center"/>
        <w:rPr>
          <w:b/>
          <w:color w:val="000000"/>
          <w:szCs w:val="28"/>
          <w:shd w:val="clear" w:color="auto" w:fill="FFFFFF"/>
        </w:rPr>
      </w:pPr>
      <w:r>
        <w:rPr>
          <w:b/>
          <w:color w:val="000000"/>
          <w:szCs w:val="28"/>
          <w:shd w:val="clear" w:color="auto" w:fill="FFFFFF"/>
        </w:rPr>
        <w:t xml:space="preserve">                                      HIỆU TRƯỞNG</w:t>
      </w:r>
    </w:p>
    <w:p w:rsidR="00F13059" w:rsidRDefault="00F13059" w:rsidP="00F13059">
      <w:pPr>
        <w:spacing w:before="60" w:after="0" w:line="312" w:lineRule="auto"/>
        <w:ind w:firstLine="720"/>
        <w:jc w:val="center"/>
        <w:rPr>
          <w:b/>
          <w:color w:val="000000"/>
          <w:szCs w:val="28"/>
          <w:shd w:val="clear" w:color="auto" w:fill="FFFFFF"/>
        </w:rPr>
      </w:pPr>
    </w:p>
    <w:p w:rsidR="00F13059" w:rsidRDefault="00F13059" w:rsidP="00F13059">
      <w:pPr>
        <w:spacing w:before="60" w:after="0" w:line="312" w:lineRule="auto"/>
        <w:ind w:firstLine="720"/>
        <w:jc w:val="center"/>
        <w:rPr>
          <w:b/>
          <w:color w:val="000000"/>
          <w:szCs w:val="28"/>
          <w:shd w:val="clear" w:color="auto" w:fill="FFFFFF"/>
        </w:rPr>
      </w:pPr>
    </w:p>
    <w:p w:rsidR="00F13059" w:rsidRDefault="00F13059" w:rsidP="00F13059">
      <w:pPr>
        <w:spacing w:before="60" w:after="0" w:line="312" w:lineRule="auto"/>
        <w:ind w:firstLine="720"/>
        <w:jc w:val="center"/>
        <w:rPr>
          <w:b/>
          <w:color w:val="000000"/>
          <w:szCs w:val="28"/>
          <w:shd w:val="clear" w:color="auto" w:fill="FFFFFF"/>
        </w:rPr>
      </w:pPr>
    </w:p>
    <w:p w:rsidR="00F13059" w:rsidRPr="00FF0AFD" w:rsidRDefault="00F13059" w:rsidP="00F13059">
      <w:pPr>
        <w:spacing w:before="60" w:after="0" w:line="312" w:lineRule="auto"/>
        <w:ind w:firstLine="720"/>
        <w:jc w:val="center"/>
        <w:rPr>
          <w:b/>
          <w:color w:val="000000"/>
          <w:szCs w:val="28"/>
          <w:shd w:val="clear" w:color="auto" w:fill="FFFFFF"/>
        </w:rPr>
      </w:pPr>
      <w:r>
        <w:rPr>
          <w:b/>
          <w:color w:val="000000"/>
          <w:szCs w:val="28"/>
          <w:shd w:val="clear" w:color="auto" w:fill="FFFFFF"/>
        </w:rPr>
        <w:t xml:space="preserve">                                          Nguyễn Thị Định</w:t>
      </w:r>
    </w:p>
    <w:p w:rsidR="00F17E87" w:rsidRPr="00F13059" w:rsidRDefault="00F17E87">
      <w:pPr>
        <w:rPr>
          <w:rFonts w:cs="Times New Roman"/>
          <w:szCs w:val="28"/>
        </w:rPr>
      </w:pPr>
    </w:p>
    <w:sectPr w:rsidR="00F17E87" w:rsidRPr="00F13059" w:rsidSect="00A02E2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13059"/>
    <w:rsid w:val="00062765"/>
    <w:rsid w:val="00170442"/>
    <w:rsid w:val="00214D73"/>
    <w:rsid w:val="00304D8F"/>
    <w:rsid w:val="0064283A"/>
    <w:rsid w:val="008A4F46"/>
    <w:rsid w:val="00936616"/>
    <w:rsid w:val="00A02E2B"/>
    <w:rsid w:val="00A962C2"/>
    <w:rsid w:val="00B900C5"/>
    <w:rsid w:val="00F13059"/>
    <w:rsid w:val="00F1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0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13059"/>
    <w:rPr>
      <w:b/>
      <w:bCs/>
    </w:rPr>
  </w:style>
  <w:style w:type="character" w:styleId="Emphasis">
    <w:name w:val="Emphasis"/>
    <w:basedOn w:val="DefaultParagraphFont"/>
    <w:uiPriority w:val="20"/>
    <w:qFormat/>
    <w:rsid w:val="00F13059"/>
    <w:rPr>
      <w:i/>
      <w:iCs/>
    </w:rPr>
  </w:style>
  <w:style w:type="character" w:styleId="Hyperlink">
    <w:name w:val="Hyperlink"/>
    <w:basedOn w:val="DefaultParagraphFont"/>
    <w:uiPriority w:val="99"/>
    <w:semiHidden/>
    <w:unhideWhenUsed/>
    <w:rsid w:val="00F13059"/>
    <w:rPr>
      <w:color w:val="0000FF"/>
      <w:u w:val="single"/>
    </w:rPr>
  </w:style>
  <w:style w:type="character" w:customStyle="1" w:styleId="fontstyle01">
    <w:name w:val="fontstyle01"/>
    <w:basedOn w:val="DefaultParagraphFont"/>
    <w:rsid w:val="00F13059"/>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F1305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439788075">
      <w:bodyDiv w:val="1"/>
      <w:marLeft w:val="0"/>
      <w:marRight w:val="0"/>
      <w:marTop w:val="0"/>
      <w:marBottom w:val="0"/>
      <w:divBdr>
        <w:top w:val="none" w:sz="0" w:space="0" w:color="auto"/>
        <w:left w:val="none" w:sz="0" w:space="0" w:color="auto"/>
        <w:bottom w:val="none" w:sz="0" w:space="0" w:color="auto"/>
        <w:right w:val="none" w:sz="0" w:space="0" w:color="auto"/>
      </w:divBdr>
      <w:divsChild>
        <w:div w:id="1393429719">
          <w:marLeft w:val="0"/>
          <w:marRight w:val="0"/>
          <w:marTop w:val="225"/>
          <w:marBottom w:val="225"/>
          <w:divBdr>
            <w:top w:val="none" w:sz="0" w:space="0" w:color="auto"/>
            <w:left w:val="none" w:sz="0" w:space="0" w:color="auto"/>
            <w:bottom w:val="none" w:sz="0" w:space="0" w:color="auto"/>
            <w:right w:val="none" w:sz="0" w:space="0" w:color="auto"/>
          </w:divBdr>
        </w:div>
        <w:div w:id="250626083">
          <w:marLeft w:val="0"/>
          <w:marRight w:val="0"/>
          <w:marTop w:val="225"/>
          <w:marBottom w:val="225"/>
          <w:divBdr>
            <w:top w:val="none" w:sz="0" w:space="0" w:color="auto"/>
            <w:left w:val="none" w:sz="0" w:space="0" w:color="auto"/>
            <w:bottom w:val="none" w:sz="0" w:space="0" w:color="auto"/>
            <w:right w:val="none" w:sz="0" w:space="0" w:color="auto"/>
          </w:divBdr>
        </w:div>
        <w:div w:id="30169007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zone.gov.vn/" TargetMode="External"/><Relationship Id="rId5" Type="http://schemas.openxmlformats.org/officeDocument/2006/relationships/hyperlink" Target="http://ncovi.vn/" TargetMode="External"/><Relationship Id="rId4" Type="http://schemas.openxmlformats.org/officeDocument/2006/relationships/hyperlink" Target="http://tokhaiyt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cp:lastPrinted>2021-02-25T02:12:00Z</cp:lastPrinted>
  <dcterms:created xsi:type="dcterms:W3CDTF">2021-02-25T01:56:00Z</dcterms:created>
  <dcterms:modified xsi:type="dcterms:W3CDTF">2021-02-25T02:53:00Z</dcterms:modified>
</cp:coreProperties>
</file>